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08" w:rsidRDefault="00E55308" w:rsidP="00E55308">
      <w:r>
        <w:t xml:space="preserve">La mostra dedicata all’Arte della Stampa presenta una selezione di </w:t>
      </w:r>
      <w:proofErr w:type="gramStart"/>
      <w:r>
        <w:t>40</w:t>
      </w:r>
      <w:proofErr w:type="gramEnd"/>
      <w:r>
        <w:t xml:space="preserve"> opere che coprono 5 secoli di storia, dal Cinquecento al Novecento, approfondendo l’evoluzione, le tecniche e le figure degli autori. </w:t>
      </w:r>
    </w:p>
    <w:p w:rsidR="00E55308" w:rsidRDefault="00E55308" w:rsidP="00E55308">
      <w:r>
        <w:t xml:space="preserve">Alle incisioni di artisti conosciuti come Callot, Della Bella, Fortuny, se ne accostano altre di autori anonimi ma di grande interesse, come il </w:t>
      </w:r>
      <w:r w:rsidRPr="004B40EB">
        <w:rPr>
          <w:i/>
        </w:rPr>
        <w:t>Gran Paese della Cuccagna</w:t>
      </w:r>
      <w:r>
        <w:t xml:space="preserve">, un bulino del XVII secolo che raffigura un mondo ideale, vicino a Bosch, nel quale </w:t>
      </w:r>
      <w:proofErr w:type="gramStart"/>
      <w:r>
        <w:t>vige</w:t>
      </w:r>
      <w:proofErr w:type="gramEnd"/>
      <w:r>
        <w:t xml:space="preserve"> la vita felice, il benessere e l’ozio ed una rarissima collezione di 50 biglietti da visita tra il Settecento e l’Ottocento realizzati a stampa.</w:t>
      </w:r>
    </w:p>
    <w:p w:rsidR="00E55308" w:rsidRDefault="00E55308" w:rsidP="00E55308">
      <w:r>
        <w:t xml:space="preserve">All’Ottocento appartengono due opere di autori romani, Cesare Biseo e Attilio Stefanori. Il primo, dopo aver viaggiato in Egitto, si lega a </w:t>
      </w:r>
      <w:proofErr w:type="gramStart"/>
      <w:r>
        <w:t>tematiche</w:t>
      </w:r>
      <w:proofErr w:type="gramEnd"/>
      <w:r>
        <w:t xml:space="preserve"> orientaliste e realizza nel 1865 uno </w:t>
      </w:r>
      <w:r w:rsidRPr="00E7526D">
        <w:rPr>
          <w:i/>
        </w:rPr>
        <w:t>Studio di Leoni</w:t>
      </w:r>
      <w:r>
        <w:t xml:space="preserve"> , il secondo affascinato dall’arte legata alla natura e al paesaggio, realizza una bellissima stampa </w:t>
      </w:r>
      <w:r w:rsidRPr="00461874">
        <w:rPr>
          <w:i/>
        </w:rPr>
        <w:t xml:space="preserve">Il </w:t>
      </w:r>
      <w:r>
        <w:rPr>
          <w:i/>
        </w:rPr>
        <w:t>Bosco</w:t>
      </w:r>
      <w:r>
        <w:t>, in acquaforte a monotipo, una tecnica cui si erano applicati grandi artisti come Giovanni Benedetto Castiglione e William Blake e che si caratterizza per ottenere opere uniche, non ripetibili.</w:t>
      </w:r>
    </w:p>
    <w:p w:rsidR="00E55308" w:rsidRDefault="00E55308" w:rsidP="00E55308">
      <w:r>
        <w:t xml:space="preserve">Di Attilio Simonetti, pittore romano, sarà esposta una lastra di rame di </w:t>
      </w:r>
      <w:proofErr w:type="gramStart"/>
      <w:r>
        <w:t xml:space="preserve">un </w:t>
      </w:r>
      <w:proofErr w:type="gramEnd"/>
      <w:r>
        <w:t>acquaforte ( e la sua stampa) del 1870 circa mentre Adolfo De Caroli, protagonista dell’arte simbolista italiana tra Ottocento e Novecento sarà presente con una xilografia per il frontespizio di un opera letteraria, di Piero Scarpa.</w:t>
      </w:r>
    </w:p>
    <w:p w:rsidR="00E55308" w:rsidRDefault="00E55308" w:rsidP="00E55308">
      <w:r>
        <w:t xml:space="preserve">La xilografia è anche la tecnica espressiva della stampa giapponese, che </w:t>
      </w:r>
      <w:proofErr w:type="gramStart"/>
      <w:r>
        <w:t>viene</w:t>
      </w:r>
      <w:proofErr w:type="gramEnd"/>
      <w:r>
        <w:t xml:space="preserve"> proposta con opere di tre grandi autori del Ottocento,  Toshihide, Kuniyoshi, e </w:t>
      </w:r>
      <w:proofErr w:type="spellStart"/>
      <w:r>
        <w:t>Hiroshighe</w:t>
      </w:r>
      <w:proofErr w:type="spellEnd"/>
      <w:r>
        <w:t>.</w:t>
      </w:r>
    </w:p>
    <w:p w:rsidR="00E55308" w:rsidRDefault="00E55308" w:rsidP="00E55308">
      <w:r>
        <w:t xml:space="preserve">Tutte le opere esposte, ad eccezione di quelle orientali, provengono dalla Collezione Simonetti. </w:t>
      </w:r>
    </w:p>
    <w:p w:rsidR="00B0508C" w:rsidRDefault="00B0508C">
      <w:bookmarkStart w:id="0" w:name="_GoBack"/>
      <w:bookmarkEnd w:id="0"/>
    </w:p>
    <w:sectPr w:rsidR="00B0508C" w:rsidSect="0031747F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08"/>
    <w:rsid w:val="0031747F"/>
    <w:rsid w:val="004F2527"/>
    <w:rsid w:val="00B0508C"/>
    <w:rsid w:val="00C44653"/>
    <w:rsid w:val="00E5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789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30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30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Macintosh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goffi</dc:creator>
  <cp:keywords/>
  <dc:description/>
  <cp:lastModifiedBy>goffi</cp:lastModifiedBy>
  <cp:revision>1</cp:revision>
  <dcterms:created xsi:type="dcterms:W3CDTF">2018-12-08T09:46:00Z</dcterms:created>
  <dcterms:modified xsi:type="dcterms:W3CDTF">2018-12-08T09:47:00Z</dcterms:modified>
</cp:coreProperties>
</file>